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21755" w14:textId="77777777" w:rsidR="00B429CA" w:rsidRDefault="00B429CA" w:rsidP="007A39CC">
      <w:pPr>
        <w:spacing w:line="480" w:lineRule="auto"/>
        <w:jc w:val="center"/>
        <w:rPr>
          <w:rFonts w:cstheme="minorHAnsi"/>
          <w:b/>
          <w:bCs/>
          <w:sz w:val="28"/>
          <w:szCs w:val="28"/>
          <w:u w:val="single"/>
        </w:rPr>
      </w:pPr>
    </w:p>
    <w:p w14:paraId="6019FB99" w14:textId="39F8CDF6" w:rsidR="009055F1" w:rsidRPr="007D085A" w:rsidRDefault="00E9761E" w:rsidP="007A39CC">
      <w:pPr>
        <w:spacing w:line="480" w:lineRule="auto"/>
        <w:jc w:val="center"/>
        <w:rPr>
          <w:rFonts w:cstheme="minorHAnsi"/>
          <w:b/>
          <w:bCs/>
          <w:sz w:val="28"/>
          <w:szCs w:val="28"/>
          <w:u w:val="single"/>
        </w:rPr>
      </w:pPr>
      <w:r w:rsidRPr="007D085A">
        <w:rPr>
          <w:rFonts w:cstheme="minorHAnsi"/>
          <w:b/>
          <w:bCs/>
          <w:sz w:val="28"/>
          <w:szCs w:val="28"/>
          <w:u w:val="single"/>
        </w:rPr>
        <w:t xml:space="preserve">Excellence </w:t>
      </w:r>
      <w:r w:rsidR="009A287A" w:rsidRPr="007D085A">
        <w:rPr>
          <w:rFonts w:cstheme="minorHAnsi"/>
          <w:b/>
          <w:bCs/>
          <w:sz w:val="28"/>
          <w:szCs w:val="28"/>
          <w:u w:val="single"/>
        </w:rPr>
        <w:t>in Collaborative Service</w:t>
      </w:r>
    </w:p>
    <w:p w14:paraId="2C6FA533" w14:textId="77777777" w:rsidR="00B429CA" w:rsidRDefault="00DE0249" w:rsidP="00B429CA">
      <w:pPr>
        <w:spacing w:line="240" w:lineRule="auto"/>
        <w:rPr>
          <w:rFonts w:cstheme="minorHAnsi"/>
          <w:sz w:val="24"/>
          <w:szCs w:val="24"/>
        </w:rPr>
      </w:pPr>
      <w:r w:rsidRPr="007D085A">
        <w:rPr>
          <w:rFonts w:cstheme="minorHAnsi"/>
          <w:sz w:val="24"/>
          <w:szCs w:val="24"/>
        </w:rPr>
        <w:t xml:space="preserve">This award </w:t>
      </w:r>
      <w:r w:rsidR="00B429CA">
        <w:rPr>
          <w:rFonts w:cstheme="minorHAnsi"/>
          <w:sz w:val="24"/>
          <w:szCs w:val="24"/>
        </w:rPr>
        <w:t xml:space="preserve">recognizes </w:t>
      </w:r>
      <w:r w:rsidRPr="007D085A">
        <w:rPr>
          <w:rFonts w:cstheme="minorHAnsi"/>
          <w:sz w:val="24"/>
          <w:szCs w:val="24"/>
        </w:rPr>
        <w:t>a</w:t>
      </w:r>
      <w:r w:rsidR="00B429CA">
        <w:rPr>
          <w:rFonts w:cstheme="minorHAnsi"/>
          <w:sz w:val="24"/>
          <w:szCs w:val="24"/>
        </w:rPr>
        <w:t>n exemplary partnership between a building and a product or service provider partner</w:t>
      </w:r>
      <w:r w:rsidRPr="007D085A">
        <w:rPr>
          <w:rFonts w:cstheme="minorHAnsi"/>
          <w:sz w:val="24"/>
          <w:szCs w:val="24"/>
        </w:rPr>
        <w:t xml:space="preserve">. </w:t>
      </w:r>
      <w:r w:rsidR="00B429CA">
        <w:rPr>
          <w:rFonts w:cstheme="minorHAnsi"/>
          <w:sz w:val="24"/>
          <w:szCs w:val="24"/>
        </w:rPr>
        <w:t xml:space="preserve">Building management teams and product/service providers often collaborate to improve operational efficiency, environmental sustainability, tenant care, and more. This award recognizes excellence in this type of collaboration. </w:t>
      </w:r>
    </w:p>
    <w:p w14:paraId="5601B150" w14:textId="0DC80671" w:rsidR="009055F1" w:rsidRPr="00F42054" w:rsidRDefault="00ED24A3" w:rsidP="009055F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To enter, complete the following application in entirety. </w:t>
      </w:r>
      <w:r>
        <w:rPr>
          <w:rFonts w:cstheme="minorHAnsi"/>
          <w:sz w:val="24"/>
          <w:szCs w:val="24"/>
          <w:highlight w:val="yellow"/>
        </w:rPr>
        <w:t xml:space="preserve"> Following completion, upload this application to</w:t>
      </w:r>
      <w:r w:rsidRPr="000D2A2B">
        <w:rPr>
          <w:sz w:val="24"/>
          <w:szCs w:val="24"/>
          <w:highlight w:val="yellow"/>
        </w:rPr>
        <w:t xml:space="preserve"> </w:t>
      </w:r>
      <w:hyperlink r:id="rId10" w:history="1">
        <w:r w:rsidRPr="000D2A2B">
          <w:rPr>
            <w:rStyle w:val="Hyperlink"/>
            <w:highlight w:val="yellow"/>
          </w:rPr>
          <w:t>https://creinsightjournal.com/submissions/</w:t>
        </w:r>
      </w:hyperlink>
      <w:r>
        <w:t xml:space="preserve"> </w:t>
      </w:r>
      <w:r>
        <w:rPr>
          <w:rFonts w:cstheme="minorHAnsi"/>
          <w:sz w:val="24"/>
          <w:szCs w:val="24"/>
        </w:rPr>
        <w:t xml:space="preserve">along with a picture representing the award submission (building photo, staff photo, or other representative image). Entries must be received no later than December 15, 2021. </w:t>
      </w:r>
      <w:r w:rsidRPr="00E324AF">
        <w:rPr>
          <w:rFonts w:cstheme="minorHAnsi"/>
          <w:sz w:val="24"/>
          <w:szCs w:val="24"/>
        </w:rPr>
        <w:t xml:space="preserve">For more information on this awards program, go to </w:t>
      </w:r>
      <w:hyperlink r:id="rId11" w:history="1">
        <w:r w:rsidRPr="00B7720C">
          <w:rPr>
            <w:rStyle w:val="Hyperlink"/>
            <w:rFonts w:cstheme="minorHAnsi"/>
            <w:sz w:val="24"/>
            <w:szCs w:val="24"/>
          </w:rPr>
          <w:t>www.CREInsightJournal.com/awards</w:t>
        </w:r>
      </w:hyperlink>
      <w:r>
        <w:rPr>
          <w:rFonts w:cstheme="minorHAnsi"/>
          <w:sz w:val="24"/>
          <w:szCs w:val="24"/>
        </w:rPr>
        <w:t xml:space="preserve">. </w:t>
      </w:r>
      <w:r w:rsidR="009055F1" w:rsidRPr="00F42054">
        <w:rPr>
          <w:rFonts w:cstheme="minorHAnsi"/>
          <w:sz w:val="24"/>
          <w:szCs w:val="24"/>
        </w:rPr>
        <w:br w:type="page"/>
      </w:r>
    </w:p>
    <w:p w14:paraId="60F37A41" w14:textId="6F370322" w:rsidR="00B429CA" w:rsidRDefault="00B429CA" w:rsidP="00B429CA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br/>
        <w:t xml:space="preserve">Building </w:t>
      </w:r>
      <w:r w:rsidRPr="006F4972">
        <w:rPr>
          <w:rFonts w:cstheme="minorHAnsi"/>
          <w:b/>
          <w:bCs/>
          <w:sz w:val="24"/>
          <w:szCs w:val="24"/>
        </w:rPr>
        <w:t xml:space="preserve">Name: </w:t>
      </w:r>
    </w:p>
    <w:p w14:paraId="1E7496F7" w14:textId="01FB727F" w:rsidR="00B429CA" w:rsidRPr="006F4972" w:rsidRDefault="00B429CA" w:rsidP="00B429CA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Building Management </w:t>
      </w:r>
      <w:r w:rsidRPr="006F4972">
        <w:rPr>
          <w:rFonts w:cstheme="minorHAnsi"/>
          <w:b/>
          <w:bCs/>
          <w:sz w:val="24"/>
          <w:szCs w:val="24"/>
        </w:rPr>
        <w:t>Company Name</w:t>
      </w:r>
      <w:r w:rsidRPr="006F4972">
        <w:rPr>
          <w:rFonts w:cstheme="minorHAnsi"/>
          <w:sz w:val="24"/>
          <w:szCs w:val="24"/>
        </w:rPr>
        <w:t>:</w:t>
      </w:r>
    </w:p>
    <w:p w14:paraId="0906012C" w14:textId="266411FC" w:rsidR="00B429CA" w:rsidRPr="00B429CA" w:rsidRDefault="00B429CA" w:rsidP="00090EBB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Product/</w:t>
      </w:r>
      <w:r w:rsidRPr="00000A1A">
        <w:rPr>
          <w:rFonts w:cstheme="minorHAnsi"/>
          <w:b/>
          <w:bCs/>
          <w:sz w:val="24"/>
          <w:szCs w:val="24"/>
        </w:rPr>
        <w:t>Service Partner</w:t>
      </w:r>
      <w:r>
        <w:rPr>
          <w:rFonts w:cstheme="minorHAnsi"/>
          <w:b/>
          <w:bCs/>
          <w:sz w:val="24"/>
          <w:szCs w:val="24"/>
        </w:rPr>
        <w:t xml:space="preserve"> Company Name</w:t>
      </w:r>
      <w:r>
        <w:rPr>
          <w:rFonts w:cstheme="minorHAnsi"/>
          <w:sz w:val="24"/>
          <w:szCs w:val="24"/>
        </w:rPr>
        <w:t>:</w:t>
      </w:r>
    </w:p>
    <w:p w14:paraId="4592E64A" w14:textId="6812AB97" w:rsidR="00090EBB" w:rsidRPr="006F4972" w:rsidRDefault="00090EBB" w:rsidP="00090EBB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 xml:space="preserve">Applicant Name: </w:t>
      </w:r>
    </w:p>
    <w:p w14:paraId="2F998A56" w14:textId="2F4DB5CB" w:rsidR="00090EBB" w:rsidRPr="006F4972" w:rsidRDefault="00090EBB" w:rsidP="00090EBB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Applicant Title</w:t>
      </w:r>
      <w:r w:rsidRPr="006F4972">
        <w:rPr>
          <w:rFonts w:cstheme="minorHAnsi"/>
          <w:sz w:val="24"/>
          <w:szCs w:val="24"/>
        </w:rPr>
        <w:t xml:space="preserve">: </w:t>
      </w:r>
    </w:p>
    <w:p w14:paraId="7590BE2D" w14:textId="534402D6" w:rsidR="00090EBB" w:rsidRPr="006F4972" w:rsidRDefault="00090EBB" w:rsidP="00090EBB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Phone Number</w:t>
      </w:r>
      <w:r w:rsidRPr="006F4972">
        <w:rPr>
          <w:rFonts w:cstheme="minorHAnsi"/>
          <w:sz w:val="24"/>
          <w:szCs w:val="24"/>
        </w:rPr>
        <w:t xml:space="preserve">: </w:t>
      </w:r>
    </w:p>
    <w:p w14:paraId="4CDCCCA4" w14:textId="732DC0A1" w:rsidR="00090EBB" w:rsidRPr="006F4972" w:rsidRDefault="00090EBB" w:rsidP="00090EBB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Email Address</w:t>
      </w:r>
      <w:r w:rsidRPr="006F4972">
        <w:rPr>
          <w:rFonts w:cstheme="minorHAnsi"/>
          <w:sz w:val="24"/>
          <w:szCs w:val="24"/>
        </w:rPr>
        <w:t xml:space="preserve">: </w:t>
      </w:r>
    </w:p>
    <w:p w14:paraId="4DA39900" w14:textId="3D43C81D" w:rsidR="00090EBB" w:rsidRPr="006F4972" w:rsidRDefault="00090EBB" w:rsidP="00090EBB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Website</w:t>
      </w:r>
      <w:r w:rsidRPr="006F4972">
        <w:rPr>
          <w:rFonts w:cstheme="minorHAnsi"/>
          <w:sz w:val="24"/>
          <w:szCs w:val="24"/>
        </w:rPr>
        <w:t xml:space="preserve">: </w:t>
      </w:r>
    </w:p>
    <w:p w14:paraId="2C780F46" w14:textId="579CB07F" w:rsidR="009055F1" w:rsidRPr="00AD1F54" w:rsidRDefault="00245AEC" w:rsidP="00B429CA">
      <w:pPr>
        <w:spacing w:line="240" w:lineRule="auto"/>
        <w:rPr>
          <w:rFonts w:cstheme="minorHAnsi"/>
          <w:sz w:val="24"/>
          <w:szCs w:val="24"/>
        </w:rPr>
      </w:pPr>
      <w:r w:rsidRPr="00AD1F54">
        <w:rPr>
          <w:rFonts w:cstheme="minorHAnsi"/>
          <w:sz w:val="24"/>
          <w:szCs w:val="24"/>
        </w:rPr>
        <w:t xml:space="preserve">1) </w:t>
      </w:r>
      <w:r w:rsidR="00B429CA" w:rsidRPr="00B429CA">
        <w:rPr>
          <w:rFonts w:cstheme="minorHAnsi"/>
          <w:b/>
          <w:bCs/>
          <w:sz w:val="24"/>
          <w:szCs w:val="24"/>
        </w:rPr>
        <w:t xml:space="preserve">Describe the </w:t>
      </w:r>
      <w:r w:rsidR="00B429CA">
        <w:rPr>
          <w:rFonts w:cstheme="minorHAnsi"/>
          <w:b/>
          <w:bCs/>
          <w:sz w:val="24"/>
          <w:szCs w:val="24"/>
        </w:rPr>
        <w:t xml:space="preserve">purpose of the </w:t>
      </w:r>
      <w:r w:rsidR="00B429CA" w:rsidRPr="00B429CA">
        <w:rPr>
          <w:rFonts w:cstheme="minorHAnsi"/>
          <w:b/>
          <w:bCs/>
          <w:sz w:val="24"/>
          <w:szCs w:val="24"/>
        </w:rPr>
        <w:t>collaboration between the building management team and the product/service provider</w:t>
      </w:r>
      <w:r w:rsidR="00B429CA">
        <w:rPr>
          <w:rFonts w:cstheme="minorHAnsi"/>
          <w:b/>
          <w:bCs/>
          <w:sz w:val="24"/>
          <w:szCs w:val="24"/>
        </w:rPr>
        <w:t xml:space="preserve"> and any associated goals</w:t>
      </w:r>
      <w:r w:rsidR="00BF2A63" w:rsidRPr="00B429CA">
        <w:rPr>
          <w:rFonts w:cstheme="minorHAnsi"/>
          <w:b/>
          <w:bCs/>
          <w:sz w:val="24"/>
          <w:szCs w:val="24"/>
        </w:rPr>
        <w:t xml:space="preserve">. </w:t>
      </w:r>
      <w:r w:rsidR="00BF2A63" w:rsidRPr="00AD1F54">
        <w:rPr>
          <w:rFonts w:cstheme="minorHAnsi"/>
          <w:sz w:val="24"/>
          <w:szCs w:val="24"/>
        </w:rPr>
        <w:t>(</w:t>
      </w:r>
      <w:r w:rsidR="00B429CA">
        <w:rPr>
          <w:rFonts w:cstheme="minorHAnsi"/>
          <w:sz w:val="24"/>
          <w:szCs w:val="24"/>
        </w:rPr>
        <w:t>60</w:t>
      </w:r>
      <w:r w:rsidR="00BF2A63" w:rsidRPr="00AD1F54">
        <w:rPr>
          <w:rFonts w:cstheme="minorHAnsi"/>
          <w:sz w:val="24"/>
          <w:szCs w:val="24"/>
        </w:rPr>
        <w:t xml:space="preserve">0 word maximum) </w:t>
      </w:r>
    </w:p>
    <w:p w14:paraId="410912D7" w14:textId="7546A8E7" w:rsidR="00724B25" w:rsidRDefault="00724B25" w:rsidP="00B429CA">
      <w:pPr>
        <w:spacing w:line="240" w:lineRule="auto"/>
        <w:rPr>
          <w:rFonts w:cstheme="minorHAnsi"/>
          <w:sz w:val="24"/>
          <w:szCs w:val="24"/>
        </w:rPr>
      </w:pPr>
    </w:p>
    <w:p w14:paraId="5A44C506" w14:textId="1C8B412B" w:rsidR="00724B25" w:rsidRDefault="00644EF5" w:rsidP="00B429CA">
      <w:pPr>
        <w:spacing w:line="240" w:lineRule="auto"/>
        <w:rPr>
          <w:rFonts w:cstheme="minorHAnsi"/>
          <w:sz w:val="24"/>
          <w:szCs w:val="24"/>
        </w:rPr>
      </w:pPr>
      <w:r w:rsidRPr="00AD1F54">
        <w:rPr>
          <w:rFonts w:cstheme="minorHAnsi"/>
          <w:sz w:val="24"/>
          <w:szCs w:val="24"/>
        </w:rPr>
        <w:t xml:space="preserve">2) </w:t>
      </w:r>
      <w:r w:rsidR="000D4BDF">
        <w:rPr>
          <w:rFonts w:cstheme="minorHAnsi"/>
          <w:b/>
          <w:bCs/>
          <w:sz w:val="24"/>
          <w:szCs w:val="24"/>
        </w:rPr>
        <w:t>Describe the results achieved from the collaboration, including data and/or metrics where possible</w:t>
      </w:r>
      <w:r w:rsidR="00DE12F9">
        <w:rPr>
          <w:rFonts w:cstheme="minorHAnsi"/>
          <w:b/>
          <w:bCs/>
          <w:sz w:val="24"/>
          <w:szCs w:val="24"/>
        </w:rPr>
        <w:t>.</w:t>
      </w:r>
      <w:r w:rsidRPr="00AD1F54">
        <w:rPr>
          <w:rFonts w:cstheme="minorHAnsi"/>
          <w:sz w:val="24"/>
          <w:szCs w:val="24"/>
        </w:rPr>
        <w:t xml:space="preserve"> (</w:t>
      </w:r>
      <w:r w:rsidR="000D4BDF">
        <w:rPr>
          <w:rFonts w:cstheme="minorHAnsi"/>
          <w:sz w:val="24"/>
          <w:szCs w:val="24"/>
        </w:rPr>
        <w:t>800</w:t>
      </w:r>
      <w:r w:rsidRPr="00AD1F54">
        <w:rPr>
          <w:rFonts w:cstheme="minorHAnsi"/>
          <w:sz w:val="24"/>
          <w:szCs w:val="24"/>
        </w:rPr>
        <w:t xml:space="preserve"> word maximum</w:t>
      </w:r>
      <w:r w:rsidR="009055F1" w:rsidRPr="00AD1F54">
        <w:rPr>
          <w:rFonts w:cstheme="minorHAnsi"/>
          <w:sz w:val="24"/>
          <w:szCs w:val="24"/>
        </w:rPr>
        <w:t>)</w:t>
      </w:r>
    </w:p>
    <w:p w14:paraId="4D26D0ED" w14:textId="652A040A" w:rsidR="00F82F21" w:rsidRPr="00AD1F54" w:rsidRDefault="00F82F21" w:rsidP="00B429CA">
      <w:pPr>
        <w:spacing w:line="240" w:lineRule="auto"/>
        <w:rPr>
          <w:rFonts w:cstheme="minorHAnsi"/>
          <w:sz w:val="24"/>
          <w:szCs w:val="24"/>
        </w:rPr>
      </w:pPr>
    </w:p>
    <w:p w14:paraId="59C8EA9A" w14:textId="0D8EBF5A" w:rsidR="00AD1F54" w:rsidRPr="00AD1F54" w:rsidRDefault="000D4BDF" w:rsidP="00B429CA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3)</w:t>
      </w:r>
      <w:r w:rsidR="00F82F21" w:rsidRPr="00AD1F54">
        <w:rPr>
          <w:rFonts w:cstheme="minorHAnsi"/>
          <w:sz w:val="24"/>
          <w:szCs w:val="24"/>
        </w:rPr>
        <w:t xml:space="preserve"> </w:t>
      </w:r>
      <w:r w:rsidR="00F16979" w:rsidRPr="00F16979">
        <w:rPr>
          <w:rFonts w:cstheme="minorHAnsi"/>
          <w:b/>
          <w:bCs/>
          <w:sz w:val="24"/>
          <w:szCs w:val="24"/>
        </w:rPr>
        <w:t xml:space="preserve">What key lessons were learned from this partnership? </w:t>
      </w:r>
      <w:r w:rsidR="00AD1F54" w:rsidRPr="00AD1F54">
        <w:rPr>
          <w:rFonts w:cstheme="minorHAnsi"/>
          <w:sz w:val="24"/>
          <w:szCs w:val="24"/>
        </w:rPr>
        <w:t>(3</w:t>
      </w:r>
      <w:r w:rsidR="00B429CA">
        <w:rPr>
          <w:rFonts w:cstheme="minorHAnsi"/>
          <w:sz w:val="24"/>
          <w:szCs w:val="24"/>
        </w:rPr>
        <w:t>5</w:t>
      </w:r>
      <w:r w:rsidR="00AD1F54" w:rsidRPr="00AD1F54">
        <w:rPr>
          <w:rFonts w:cstheme="minorHAnsi"/>
          <w:sz w:val="24"/>
          <w:szCs w:val="24"/>
        </w:rPr>
        <w:t>0 word maximum)</w:t>
      </w:r>
    </w:p>
    <w:p w14:paraId="17E9DBB6" w14:textId="0BDD012C" w:rsidR="00F82F21" w:rsidRPr="00AD1F54" w:rsidRDefault="00F82F21" w:rsidP="00F42054">
      <w:pPr>
        <w:spacing w:line="480" w:lineRule="auto"/>
        <w:rPr>
          <w:rFonts w:cstheme="minorHAnsi"/>
          <w:sz w:val="24"/>
          <w:szCs w:val="24"/>
        </w:rPr>
      </w:pPr>
    </w:p>
    <w:sectPr w:rsidR="00F82F21" w:rsidRPr="00AD1F54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9C89F" w14:textId="77777777" w:rsidR="00AA3261" w:rsidRDefault="00AA3261" w:rsidP="00463487">
      <w:pPr>
        <w:spacing w:after="0" w:line="240" w:lineRule="auto"/>
      </w:pPr>
      <w:r>
        <w:separator/>
      </w:r>
    </w:p>
  </w:endnote>
  <w:endnote w:type="continuationSeparator" w:id="0">
    <w:p w14:paraId="27066736" w14:textId="77777777" w:rsidR="00AA3261" w:rsidRDefault="00AA3261" w:rsidP="00463487">
      <w:pPr>
        <w:spacing w:after="0" w:line="240" w:lineRule="auto"/>
      </w:pPr>
      <w:r>
        <w:continuationSeparator/>
      </w:r>
    </w:p>
  </w:endnote>
  <w:endnote w:type="continuationNotice" w:id="1">
    <w:p w14:paraId="3F284483" w14:textId="77777777" w:rsidR="00AA3261" w:rsidRDefault="00AA326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kzidenz-Grotesk BQ Condensed">
    <w:altName w:val="Calibri"/>
    <w:panose1 w:val="00000000000000000000"/>
    <w:charset w:val="00"/>
    <w:family w:val="modern"/>
    <w:notTrueType/>
    <w:pitch w:val="variable"/>
    <w:sig w:usb0="A000002F" w:usb1="0000000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96644" w14:textId="62F6505E" w:rsidR="00BA4702" w:rsidRDefault="00D97137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928E6" w14:textId="77777777" w:rsidR="00AA3261" w:rsidRDefault="00AA3261" w:rsidP="00463487">
      <w:pPr>
        <w:spacing w:after="0" w:line="240" w:lineRule="auto"/>
      </w:pPr>
      <w:r>
        <w:separator/>
      </w:r>
    </w:p>
  </w:footnote>
  <w:footnote w:type="continuationSeparator" w:id="0">
    <w:p w14:paraId="48D2130C" w14:textId="77777777" w:rsidR="00AA3261" w:rsidRDefault="00AA3261" w:rsidP="00463487">
      <w:pPr>
        <w:spacing w:after="0" w:line="240" w:lineRule="auto"/>
      </w:pPr>
      <w:r>
        <w:continuationSeparator/>
      </w:r>
    </w:p>
  </w:footnote>
  <w:footnote w:type="continuationNotice" w:id="1">
    <w:p w14:paraId="0D4AB77B" w14:textId="77777777" w:rsidR="00AA3261" w:rsidRDefault="00AA326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AB6AE" w14:textId="177B76CD" w:rsidR="00BA4702" w:rsidRPr="008D498A" w:rsidRDefault="00833281">
    <w:pPr>
      <w:pStyle w:val="Header"/>
      <w:rPr>
        <w:rFonts w:ascii="Akzidenz-Grotesk BQ Condensed" w:hAnsi="Akzidenz-Grotesk BQ Condensed"/>
        <w:color w:val="AEAAAA" w:themeColor="background2" w:themeShade="BF"/>
      </w:rPr>
    </w:pPr>
    <w:r>
      <w:rPr>
        <w:noProof/>
      </w:rPr>
      <w:drawing>
        <wp:inline distT="0" distB="0" distL="0" distR="0" wp14:anchorId="30129CC6" wp14:editId="55151DFD">
          <wp:extent cx="835282" cy="962025"/>
          <wp:effectExtent l="0" t="0" r="3175" b="0"/>
          <wp:docPr id="2" name="Picture 2" descr="A picture containing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579" cy="9946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02AAF">
      <w:rPr>
        <w:rFonts w:ascii="Akzidenz-Grotesk BQ Condensed" w:hAnsi="Akzidenz-Grotesk BQ Condensed"/>
        <w:color w:val="AEAAAA" w:themeColor="background2" w:themeShade="BF"/>
        <w:sz w:val="48"/>
        <w:szCs w:val="48"/>
      </w:rPr>
      <w:t xml:space="preserve"> </w:t>
    </w:r>
    <w:r w:rsidR="008D498A" w:rsidRPr="00A03F97">
      <w:rPr>
        <w:rFonts w:ascii="Akzidenz-Grotesk BQ Condensed" w:hAnsi="Akzidenz-Grotesk BQ Condensed"/>
        <w:color w:val="AEAAAA" w:themeColor="background2" w:themeShade="BF"/>
        <w:sz w:val="48"/>
        <w:szCs w:val="48"/>
      </w:rPr>
      <w:t>AWARDS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62755E"/>
    <w:multiLevelType w:val="hybridMultilevel"/>
    <w:tmpl w:val="CA5CC606"/>
    <w:lvl w:ilvl="0" w:tplc="0409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0A5C17"/>
    <w:multiLevelType w:val="hybridMultilevel"/>
    <w:tmpl w:val="478415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EB2"/>
    <w:rsid w:val="00000A1A"/>
    <w:rsid w:val="00090EBB"/>
    <w:rsid w:val="000D4BDF"/>
    <w:rsid w:val="000F7224"/>
    <w:rsid w:val="00147393"/>
    <w:rsid w:val="00245AEC"/>
    <w:rsid w:val="00262875"/>
    <w:rsid w:val="003E56BD"/>
    <w:rsid w:val="003F33BC"/>
    <w:rsid w:val="00463487"/>
    <w:rsid w:val="00492983"/>
    <w:rsid w:val="00493602"/>
    <w:rsid w:val="004B26D1"/>
    <w:rsid w:val="004C53A1"/>
    <w:rsid w:val="00644EF5"/>
    <w:rsid w:val="006C6AF7"/>
    <w:rsid w:val="00724B25"/>
    <w:rsid w:val="007A39CC"/>
    <w:rsid w:val="007D085A"/>
    <w:rsid w:val="00802FA5"/>
    <w:rsid w:val="00833281"/>
    <w:rsid w:val="008B12A6"/>
    <w:rsid w:val="008D498A"/>
    <w:rsid w:val="009055F1"/>
    <w:rsid w:val="009729C2"/>
    <w:rsid w:val="00974D3D"/>
    <w:rsid w:val="009A287A"/>
    <w:rsid w:val="00A03F97"/>
    <w:rsid w:val="00A0649F"/>
    <w:rsid w:val="00AA3261"/>
    <w:rsid w:val="00AB3B56"/>
    <w:rsid w:val="00AD1F54"/>
    <w:rsid w:val="00B02AAF"/>
    <w:rsid w:val="00B138A4"/>
    <w:rsid w:val="00B429CA"/>
    <w:rsid w:val="00BA4702"/>
    <w:rsid w:val="00BF2A63"/>
    <w:rsid w:val="00C95EB2"/>
    <w:rsid w:val="00D35465"/>
    <w:rsid w:val="00D97137"/>
    <w:rsid w:val="00DA20BA"/>
    <w:rsid w:val="00DD38E5"/>
    <w:rsid w:val="00DE0249"/>
    <w:rsid w:val="00DE12F9"/>
    <w:rsid w:val="00E3718D"/>
    <w:rsid w:val="00E415E4"/>
    <w:rsid w:val="00E55E0D"/>
    <w:rsid w:val="00E9761E"/>
    <w:rsid w:val="00EB3938"/>
    <w:rsid w:val="00ED24A3"/>
    <w:rsid w:val="00F16979"/>
    <w:rsid w:val="00F42054"/>
    <w:rsid w:val="00F82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1F8060"/>
  <w15:chartTrackingRefBased/>
  <w15:docId w15:val="{1CF657C3-A021-4F81-B60C-FF3156E44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55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34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3487"/>
  </w:style>
  <w:style w:type="paragraph" w:styleId="Footer">
    <w:name w:val="footer"/>
    <w:basedOn w:val="Normal"/>
    <w:link w:val="FooterChar"/>
    <w:uiPriority w:val="99"/>
    <w:unhideWhenUsed/>
    <w:rsid w:val="004634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3487"/>
  </w:style>
  <w:style w:type="paragraph" w:styleId="ListParagraph">
    <w:name w:val="List Paragraph"/>
    <w:basedOn w:val="Normal"/>
    <w:uiPriority w:val="34"/>
    <w:qFormat/>
    <w:rsid w:val="00245A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53A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29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REInsightJournal.com/awards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creinsightjournal.com/submission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65E24A0305FC4A9CAB6575E8BECF1C" ma:contentTypeVersion="11" ma:contentTypeDescription="Create a new document." ma:contentTypeScope="" ma:versionID="6f69b5fb258bb90e9366226e1e24d802">
  <xsd:schema xmlns:xsd="http://www.w3.org/2001/XMLSchema" xmlns:xs="http://www.w3.org/2001/XMLSchema" xmlns:p="http://schemas.microsoft.com/office/2006/metadata/properties" xmlns:ns2="9d6717cd-3bee-4dae-b360-3803d9c27e1b" xmlns:ns3="dc4fb560-914d-49cd-9112-42e0bcfd51de" targetNamespace="http://schemas.microsoft.com/office/2006/metadata/properties" ma:root="true" ma:fieldsID="19cbab63105d68d01260e76badb5061e" ns2:_="" ns3:_="">
    <xsd:import namespace="9d6717cd-3bee-4dae-b360-3803d9c27e1b"/>
    <xsd:import namespace="dc4fb560-914d-49cd-9112-42e0bcfd51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717cd-3bee-4dae-b360-3803d9c27e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fb560-914d-49cd-9112-42e0bcfd51d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E52ED7-B84D-4350-BD36-65738123699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4FEA9C-B5AB-4313-ACDC-504A8E4347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6717cd-3bee-4dae-b360-3803d9c27e1b"/>
    <ds:schemaRef ds:uri="dc4fb560-914d-49cd-9112-42e0bcfd51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CE20753-FF24-4BF2-83FA-5F9CB3060C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 Burchett</dc:creator>
  <cp:keywords/>
  <dc:description/>
  <cp:lastModifiedBy>Jacob Wilder</cp:lastModifiedBy>
  <cp:revision>34</cp:revision>
  <dcterms:created xsi:type="dcterms:W3CDTF">2021-07-26T12:28:00Z</dcterms:created>
  <dcterms:modified xsi:type="dcterms:W3CDTF">2021-11-18T04:02:00Z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0x0101001C65E24A0305FC4A9CAB6575E8BECF1C</vt:lpwstr>
  </property>
</Properties>
</file>